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HGU RESEARCH JOURNAL</w:t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Manuscript Template — Blind Review Copy</w:t>
      </w:r>
    </w:p>
    <w:p>
      <w:r>
        <w:t xml:space="preserve"/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[Title of the Manuscript — Title Case, 15 Words Maximum]</w:t>
      </w:r>
    </w:p>
    <w:p>
      <w:r>
        <w:t xml:space="preserve"/>
      </w:r>
    </w:p>
    <w:p>
      <w:pPr>
        <w:jc w:val="center"/>
      </w:pPr>
      <w:r>
        <w:t xml:space="preserve">Section: [choose one, e.g. Health Sciences — HS]</w:t>
      </w:r>
    </w:p>
    <w:p>
      <w:pPr>
        <w:jc w:val="center"/>
      </w:pPr>
      <w:r>
        <w:t xml:space="preserve">Article type: [Original research / Review / Case study / Short communication]</w:t>
      </w:r>
    </w:p>
    <w:p>
      <w:r>
        <w:t xml:space="preserve"/>
      </w:r>
    </w:p>
    <w:p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Author identity must NOT appear anywhere in this file. Names, affiliations and</w:t>
      </w:r>
    </w:p>
    <w:p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acknowledgements are entered separately in the submission portal.</w:t>
      </w:r>
    </w:p>
    <w:p>
      <w:r>
        <w:br w:type="page"/>
      </w:r>
    </w:p>
    <w:p>
      <w:pPr>
        <w:pStyle w:val="Heading1"/>
      </w:pPr>
      <w:r>
        <w:t xml:space="preserve">Abstract</w:t>
      </w:r>
    </w:p>
    <w:p>
      <w:r>
        <w:t xml:space="preserve">Structured, 150–250 words. Use the labelled parts below and delete any that do not apply to your article type.</w:t>
      </w:r>
    </w:p>
    <w:p>
      <w:pPr>
        <w:pStyle w:val="ListParagraph"/>
        <w:numPr>
          <w:ilvl w:val="0"/>
          <w:numId w:val="2"/>
        </w:numPr>
      </w:pPr>
      <w:r>
        <w:t xml:space="preserve">Background: [context and gap]</w:t>
      </w:r>
    </w:p>
    <w:p>
      <w:pPr>
        <w:pStyle w:val="ListParagraph"/>
        <w:numPr>
          <w:ilvl w:val="0"/>
          <w:numId w:val="2"/>
        </w:numPr>
      </w:pPr>
      <w:r>
        <w:t xml:space="preserve">Purpose: [aim or research question]</w:t>
      </w:r>
    </w:p>
    <w:p>
      <w:pPr>
        <w:pStyle w:val="ListParagraph"/>
        <w:numPr>
          <w:ilvl w:val="0"/>
          <w:numId w:val="2"/>
        </w:numPr>
      </w:pPr>
      <w:r>
        <w:t xml:space="preserve">Methods: [design, participants, data, analysis]</w:t>
      </w:r>
    </w:p>
    <w:p>
      <w:pPr>
        <w:pStyle w:val="ListParagraph"/>
        <w:numPr>
          <w:ilvl w:val="0"/>
          <w:numId w:val="2"/>
        </w:numPr>
      </w:pPr>
      <w:r>
        <w:t xml:space="preserve">Results: [key findings with figures]</w:t>
      </w:r>
    </w:p>
    <w:p>
      <w:pPr>
        <w:pStyle w:val="ListParagraph"/>
        <w:numPr>
          <w:ilvl w:val="0"/>
          <w:numId w:val="2"/>
        </w:numPr>
      </w:pPr>
      <w:r>
        <w:t xml:space="preserve">Conclusion: [implication and contribution]</w:t>
      </w:r>
    </w:p>
    <w:p>
      <w:pPr>
        <w:rPr>
          <w:b/>
          <w:bCs/>
        </w:rPr>
      </w:pPr>
      <w:r>
        <w:rPr>
          <w:b/>
          <w:bCs/>
        </w:rPr>
        <w:t xml:space="preserve">Keywords: [keyword one; keyword two; keyword three; keyword four]</w:t>
      </w:r>
    </w:p>
    <w:p>
      <w:pPr>
        <w:pStyle w:val="Heading1"/>
      </w:pPr>
      <w:r>
        <w:t xml:space="preserve">1. Introduction</w:t>
      </w:r>
    </w:p>
    <w:p>
      <w:r>
        <w:t xml:space="preserve">State the problem, review the relevant literature, identify the gap, and end with the aim or hypothesis. 12pt serif, double-spaced, first line of each paragraph indented 0.5 inch.</w:t>
      </w:r>
    </w:p>
    <w:p>
      <w:pPr>
        <w:pStyle w:val="Heading1"/>
      </w:pPr>
      <w:r>
        <w:t xml:space="preserve">2. Literature Review</w:t>
      </w:r>
    </w:p>
    <w:p>
      <w:r>
        <w:t xml:space="preserve">Optional as a separate section; may be merged into the Introduction. Cite in APA 7th edition, e.g. (Achebe, 2024) or Achebe (2024).</w:t>
      </w:r>
    </w:p>
    <w:p>
      <w:pPr>
        <w:pStyle w:val="Heading1"/>
      </w:pPr>
      <w:r>
        <w:t xml:space="preserve">3. Methods</w:t>
      </w:r>
    </w:p>
    <w:p>
      <w:pPr>
        <w:pStyle w:val="Heading2"/>
      </w:pPr>
      <w:r>
        <w:t xml:space="preserve">3.1 Design</w:t>
      </w:r>
    </w:p>
    <w:p>
      <w:r>
        <w:t xml:space="preserve">[Describe the research design.]</w:t>
      </w:r>
    </w:p>
    <w:p>
      <w:pPr>
        <w:pStyle w:val="Heading2"/>
      </w:pPr>
      <w:r>
        <w:t xml:space="preserve">3.2 Participants or data sources</w:t>
      </w:r>
    </w:p>
    <w:p>
      <w:r>
        <w:t xml:space="preserve">[Sampling, inclusion and exclusion criteria, dataset provenance.]</w:t>
      </w:r>
    </w:p>
    <w:p>
      <w:pPr>
        <w:pStyle w:val="Heading2"/>
      </w:pPr>
      <w:r>
        <w:t xml:space="preserve">3.3 Instruments and procedure</w:t>
      </w:r>
    </w:p>
    <w:p>
      <w:r>
        <w:t xml:space="preserve">[Instruments, validity and reliability, procedure.]</w:t>
      </w:r>
    </w:p>
    <w:p>
      <w:pPr>
        <w:pStyle w:val="Heading2"/>
      </w:pPr>
      <w:r>
        <w:t xml:space="preserve">3.4 Analysis</w:t>
      </w:r>
    </w:p>
    <w:p>
      <w:r>
        <w:t xml:space="preserve">[Analytical strategy, software, significance thresholds.]</w:t>
      </w:r>
    </w:p>
    <w:p>
      <w:pPr>
        <w:pStyle w:val="Heading2"/>
      </w:pPr>
      <w:r>
        <w:t xml:space="preserve">3.5 Ethics</w:t>
      </w:r>
    </w:p>
    <w:p>
      <w:r>
        <w:t xml:space="preserve">[Approving committee and reference number, consent procedure. Use “the institution’s ethics committee” to preserve blinding.]</w:t>
      </w:r>
    </w:p>
    <w:p>
      <w:pPr>
        <w:pStyle w:val="Heading1"/>
      </w:pPr>
      <w:r>
        <w:t xml:space="preserve">4. Results</w:t>
      </w:r>
    </w:p>
    <w:p>
      <w:r>
        <w:t xml:space="preserve">Report findings without interpretation. Number tables and figures sequentially and refer to each in the text (see Table 1).</w:t>
      </w:r>
    </w:p>
    <w:p>
      <w:pPr>
        <w:rPr>
          <w:b/>
          <w:bCs/>
        </w:rPr>
      </w:pPr>
      <w:r>
        <w:rPr>
          <w:b/>
          <w:bCs/>
        </w:rPr>
        <w:t xml:space="preserve">Table 1. [Descriptive title of the table]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F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Variable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F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n (%)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F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[row label]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[value]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[value]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[row label]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[value]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[value]</w:t>
            </w:r>
          </w:p>
        </w:tc>
      </w:tr>
    </w:tbl>
    <w:p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Note. [Source line or abbreviations.]</w:t>
      </w:r>
    </w:p>
    <w:p>
      <w:pPr>
        <w:pStyle w:val="Heading1"/>
      </w:pPr>
      <w:r>
        <w:t xml:space="preserve">5. Discussion</w:t>
      </w:r>
    </w:p>
    <w:p>
      <w:r>
        <w:t xml:space="preserve">Interpret the findings against prior work, state contributions, and address limitations honestly.</w:t>
      </w:r>
    </w:p>
    <w:p>
      <w:pPr>
        <w:pStyle w:val="Heading1"/>
      </w:pPr>
      <w:r>
        <w:t xml:space="preserve">6. Conclusion</w:t>
      </w:r>
    </w:p>
    <w:p>
      <w:r>
        <w:t xml:space="preserve">Summarise the contribution and state practical or policy implications and further research.</w:t>
      </w:r>
    </w:p>
    <w:p>
      <w:pPr>
        <w:pStyle w:val="Heading1"/>
      </w:pPr>
      <w:r>
        <w:t xml:space="preserve">Declarations</w:t>
      </w:r>
    </w:p>
    <w:p>
      <w:pPr>
        <w:pStyle w:val="ListParagraph"/>
        <w:numPr>
          <w:ilvl w:val="0"/>
          <w:numId w:val="2"/>
        </w:numPr>
      </w:pPr>
      <w:r>
        <w:t xml:space="preserve">Funding: [source and grant number, or “None”]</w:t>
      </w:r>
    </w:p>
    <w:p>
      <w:pPr>
        <w:pStyle w:val="ListParagraph"/>
        <w:numPr>
          <w:ilvl w:val="0"/>
          <w:numId w:val="2"/>
        </w:numPr>
      </w:pPr>
      <w:r>
        <w:t xml:space="preserve">Conflicts of interest: [declare, or “None declared”]</w:t>
      </w:r>
    </w:p>
    <w:p>
      <w:pPr>
        <w:pStyle w:val="ListParagraph"/>
        <w:numPr>
          <w:ilvl w:val="0"/>
          <w:numId w:val="2"/>
        </w:numPr>
      </w:pPr>
      <w:r>
        <w:t xml:space="preserve">Data availability: [statement]</w:t>
      </w:r>
    </w:p>
    <w:p>
      <w:pPr>
        <w:pStyle w:val="ListParagraph"/>
        <w:numPr>
          <w:ilvl w:val="0"/>
          <w:numId w:val="2"/>
        </w:numPr>
      </w:pPr>
      <w:r>
        <w:t xml:space="preserve">AI use: [disclose any generative-AI assistance and its scope]</w:t>
      </w:r>
    </w:p>
    <w:p>
      <w:pPr>
        <w:pStyle w:val="Heading1"/>
      </w:pPr>
      <w:r>
        <w:t xml:space="preserve">References</w:t>
      </w:r>
    </w:p>
    <w:p>
      <w:r>
        <w:t xml:space="preserve">APA 7th edition, alphabetical, hanging indent 0.5 inch.</w:t>
      </w:r>
    </w:p>
    <w:p>
      <w:r>
        <w:t xml:space="preserve">Achebe, N. (2024). Title of the journal article. Journal Name, 12(3), 45–62. https://doi.org/10.xxxx/xxxxx</w:t>
      </w:r>
    </w:p>
    <w:p>
      <w:r>
        <w:t xml:space="preserve">Mensah, K., &amp; Okoro, A. (2023). Title of the book (2nd ed.). Publisher.</w:t>
      </w:r>
    </w:p>
    <w:p>
      <w:pPr>
        <w:pStyle w:val="Heading1"/>
      </w:pPr>
      <w:r>
        <w:t xml:space="preserve">Appendices</w:t>
      </w:r>
    </w:p>
    <w:p>
      <w:r>
        <w:t xml:space="preserve">Appendix A. [Instrument, coding frame, or supplementary table.]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40"/>
      <w:outlineLvl w:val="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40" w:before="200"/>
      <w:outlineLvl w:val="1"/>
    </w:pPr>
    <w:rPr>
      <w:rFonts w:ascii="Times New Roman" w:cs="Times New Roman" w:eastAsia="Times New Roman" w:hAnsi="Times New Roman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2026-07-31T14:22:49.070Z</dcterms:created>
  <dcterms:modified xsi:type="dcterms:W3CDTF">2026-07-31T14:22:49.070Z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